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4D1" w:rsidRDefault="002234D1" w:rsidP="002234D1">
      <w:pPr>
        <w:pStyle w:val="NoSpacing"/>
      </w:pPr>
      <w:r>
        <w:t xml:space="preserve">An amortization schedule lists how much of a payment is interest, and how much goes to reduce the principal. Here is a typical form: </w:t>
      </w:r>
    </w:p>
    <w:p w:rsidR="002234D1" w:rsidRDefault="002234D1" w:rsidP="002234D1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3"/>
        <w:gridCol w:w="1280"/>
        <w:gridCol w:w="2711"/>
        <w:gridCol w:w="2251"/>
        <w:gridCol w:w="2111"/>
      </w:tblGrid>
      <w:tr w:rsidR="002234D1" w:rsidRPr="002234D1" w:rsidTr="00B3693A">
        <w:tc>
          <w:tcPr>
            <w:tcW w:w="1278" w:type="dxa"/>
            <w:shd w:val="clear" w:color="auto" w:fill="BFBFBF" w:themeFill="background1" w:themeFillShade="BF"/>
          </w:tcPr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Payment </w:t>
            </w:r>
          </w:p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Number</w:t>
            </w:r>
          </w:p>
        </w:tc>
        <w:tc>
          <w:tcPr>
            <w:tcW w:w="1350" w:type="dxa"/>
            <w:shd w:val="clear" w:color="auto" w:fill="BFBFBF" w:themeFill="background1" w:themeFillShade="BF"/>
          </w:tcPr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Monthly </w:t>
            </w:r>
          </w:p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Payment</w:t>
            </w:r>
          </w:p>
        </w:tc>
        <w:tc>
          <w:tcPr>
            <w:tcW w:w="2880" w:type="dxa"/>
            <w:shd w:val="clear" w:color="auto" w:fill="BFBFBF" w:themeFill="background1" w:themeFillShade="BF"/>
          </w:tcPr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Interest </w:t>
            </w:r>
          </w:p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2340" w:type="dxa"/>
            <w:shd w:val="clear" w:color="auto" w:fill="BFBFBF" w:themeFill="background1" w:themeFillShade="BF"/>
          </w:tcPr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Principal </w:t>
            </w:r>
          </w:p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728" w:type="dxa"/>
            <w:shd w:val="clear" w:color="auto" w:fill="BFBFBF" w:themeFill="background1" w:themeFillShade="BF"/>
          </w:tcPr>
          <w:p w:rsidR="002234D1" w:rsidRPr="002234D1" w:rsidRDefault="002234D1" w:rsidP="002234D1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Outstanding Balance</w:t>
            </w:r>
          </w:p>
        </w:tc>
      </w:tr>
      <w:tr w:rsidR="002234D1" w:rsidTr="00B3693A">
        <w:tc>
          <w:tcPr>
            <w:tcW w:w="1278" w:type="dxa"/>
          </w:tcPr>
          <w:p w:rsidR="002234D1" w:rsidRDefault="002234D1" w:rsidP="002234D1">
            <w:pPr>
              <w:pStyle w:val="NoSpacing"/>
              <w:jc w:val="center"/>
            </w:pPr>
            <w:r>
              <w:t>0</w:t>
            </w:r>
          </w:p>
        </w:tc>
        <w:tc>
          <w:tcPr>
            <w:tcW w:w="1350" w:type="dxa"/>
          </w:tcPr>
          <w:p w:rsidR="002234D1" w:rsidRDefault="002234D1" w:rsidP="002234D1">
            <w:pPr>
              <w:pStyle w:val="NoSpacing"/>
              <w:jc w:val="center"/>
            </w:pPr>
            <w:r>
              <w:t>---</w:t>
            </w:r>
          </w:p>
        </w:tc>
        <w:tc>
          <w:tcPr>
            <w:tcW w:w="2880" w:type="dxa"/>
          </w:tcPr>
          <w:p w:rsidR="002234D1" w:rsidRDefault="002234D1" w:rsidP="002234D1">
            <w:pPr>
              <w:pStyle w:val="NoSpacing"/>
              <w:jc w:val="center"/>
            </w:pPr>
            <w:r>
              <w:t>---</w:t>
            </w:r>
          </w:p>
        </w:tc>
        <w:tc>
          <w:tcPr>
            <w:tcW w:w="2340" w:type="dxa"/>
          </w:tcPr>
          <w:p w:rsidR="002234D1" w:rsidRDefault="002234D1" w:rsidP="002234D1">
            <w:pPr>
              <w:pStyle w:val="NoSpacing"/>
              <w:jc w:val="center"/>
            </w:pPr>
            <w:r>
              <w:t>---</w:t>
            </w:r>
          </w:p>
        </w:tc>
        <w:tc>
          <w:tcPr>
            <w:tcW w:w="1728" w:type="dxa"/>
          </w:tcPr>
          <w:p w:rsidR="002234D1" w:rsidRDefault="002234D1" w:rsidP="002234D1">
            <w:pPr>
              <w:pStyle w:val="NoSpacing"/>
              <w:jc w:val="center"/>
            </w:pPr>
            <w:r>
              <w:t xml:space="preserve">(initial mortgage amount) </w:t>
            </w:r>
          </w:p>
        </w:tc>
      </w:tr>
      <w:tr w:rsidR="002234D1" w:rsidTr="00B3693A">
        <w:tc>
          <w:tcPr>
            <w:tcW w:w="1278" w:type="dxa"/>
          </w:tcPr>
          <w:p w:rsidR="002234D1" w:rsidRDefault="002234D1" w:rsidP="002234D1">
            <w:pPr>
              <w:pStyle w:val="NoSpacing"/>
              <w:jc w:val="center"/>
            </w:pPr>
            <w:r>
              <w:t>1</w:t>
            </w:r>
          </w:p>
        </w:tc>
        <w:tc>
          <w:tcPr>
            <w:tcW w:w="1350" w:type="dxa"/>
          </w:tcPr>
          <w:p w:rsidR="002234D1" w:rsidRDefault="00B3693A" w:rsidP="002234D1">
            <w:pPr>
              <w:pStyle w:val="NoSpacing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2880" w:type="dxa"/>
          </w:tcPr>
          <w:p w:rsidR="002234D1" w:rsidRDefault="00B3693A" w:rsidP="002234D1">
            <w:pPr>
              <w:pStyle w:val="NoSpacing"/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Previous balance</m:t>
                    </m:r>
                  </m:e>
                </m:d>
                <m:r>
                  <w:rPr>
                    <w:rFonts w:ascii="Cambria Math" w:hAnsi="Cambria Math"/>
                  </w:rPr>
                  <m:t>×i</m:t>
                </m:r>
              </m:oMath>
            </m:oMathPara>
          </w:p>
        </w:tc>
        <w:tc>
          <w:tcPr>
            <w:tcW w:w="2340" w:type="dxa"/>
          </w:tcPr>
          <w:p w:rsidR="002234D1" w:rsidRDefault="00B3693A" w:rsidP="00B3693A">
            <w:pPr>
              <w:pStyle w:val="NoSpacing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R-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Interest Paid</m:t>
                    </m:r>
                  </m:e>
                </m:d>
              </m:oMath>
            </m:oMathPara>
          </w:p>
        </w:tc>
        <w:tc>
          <w:tcPr>
            <w:tcW w:w="1728" w:type="dxa"/>
          </w:tcPr>
          <w:p w:rsidR="002234D1" w:rsidRDefault="00B3693A" w:rsidP="00B3693A">
            <w:pPr>
              <w:pStyle w:val="NoSpacing"/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Previous balance</m:t>
                    </m:r>
                  </m:e>
                </m:d>
                <m:r>
                  <w:rPr>
                    <w:rFonts w:ascii="Cambria Math" w:hAnsi="Cambria Math"/>
                  </w:rPr>
                  <m:t>-(Principal Paid)</m:t>
                </m:r>
              </m:oMath>
            </m:oMathPara>
          </w:p>
        </w:tc>
      </w:tr>
    </w:tbl>
    <w:p w:rsidR="002234D1" w:rsidRDefault="002234D1" w:rsidP="002234D1">
      <w:pPr>
        <w:pStyle w:val="NoSpacing"/>
      </w:pPr>
    </w:p>
    <w:p w:rsidR="002234D1" w:rsidRDefault="002234D1" w:rsidP="002234D1">
      <w:pPr>
        <w:pStyle w:val="NoSpacing"/>
      </w:pPr>
      <w:r w:rsidRPr="00B3693A">
        <w:rPr>
          <w:u w:val="single"/>
        </w:rPr>
        <w:t>Example 1</w:t>
      </w:r>
      <w:r>
        <w:t xml:space="preserve">: Holly and Jake have just bought their first home and require a mortgage for $170 000. They negotiate an interest rate of 8% and amortize their mortgage over 25 years. </w:t>
      </w:r>
    </w:p>
    <w:p w:rsidR="0042478F" w:rsidRDefault="002234D1" w:rsidP="00B3693A">
      <w:pPr>
        <w:pStyle w:val="NoSpacing"/>
        <w:numPr>
          <w:ilvl w:val="0"/>
          <w:numId w:val="2"/>
        </w:numPr>
      </w:pPr>
      <w:r>
        <w:t xml:space="preserve">Calculate their monthly mortgage payment. 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2234D1" w:rsidRDefault="002234D1" w:rsidP="002234D1">
      <w:pPr>
        <w:pStyle w:val="NoSpacing"/>
      </w:pPr>
    </w:p>
    <w:p w:rsidR="002234D1" w:rsidRDefault="002234D1" w:rsidP="002234D1">
      <w:pPr>
        <w:pStyle w:val="NoSpacing"/>
      </w:pPr>
    </w:p>
    <w:p w:rsidR="002234D1" w:rsidRDefault="002234D1" w:rsidP="002234D1">
      <w:pPr>
        <w:pStyle w:val="NoSpacing"/>
      </w:pPr>
    </w:p>
    <w:p w:rsidR="002234D1" w:rsidRDefault="00B3693A" w:rsidP="00B3693A">
      <w:pPr>
        <w:pStyle w:val="NoSpacing"/>
        <w:numPr>
          <w:ilvl w:val="0"/>
          <w:numId w:val="2"/>
        </w:numPr>
      </w:pPr>
      <w:r>
        <w:t>Complete an amortization schedule for their first 6 months of payments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B3693A" w:rsidRPr="002234D1" w:rsidTr="00B3693A"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Payment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Number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Monthly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Payment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Interest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Principal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916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Outstanding Balance</w:t>
            </w:r>
          </w:p>
        </w:tc>
      </w:tr>
      <w:tr w:rsidR="00B3693A" w:rsidRPr="002234D1" w:rsidTr="00B3693A">
        <w:tc>
          <w:tcPr>
            <w:tcW w:w="1915" w:type="dxa"/>
            <w:shd w:val="clear" w:color="auto" w:fill="FFFFFF" w:themeFill="background1"/>
          </w:tcPr>
          <w:p w:rsidR="00B3693A" w:rsidRPr="00B3693A" w:rsidRDefault="00B3693A" w:rsidP="00B3693A">
            <w:pPr>
              <w:pStyle w:val="NoSpacing"/>
              <w:spacing w:line="480" w:lineRule="auto"/>
              <w:jc w:val="center"/>
            </w:pPr>
            <w:r w:rsidRPr="00B3693A">
              <w:t>0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B3693A">
        <w:tc>
          <w:tcPr>
            <w:tcW w:w="1915" w:type="dxa"/>
            <w:shd w:val="clear" w:color="auto" w:fill="FFFFFF" w:themeFill="background1"/>
          </w:tcPr>
          <w:p w:rsidR="00B3693A" w:rsidRPr="00B3693A" w:rsidRDefault="00B3693A" w:rsidP="00B3693A">
            <w:pPr>
              <w:pStyle w:val="NoSpacing"/>
              <w:spacing w:line="480" w:lineRule="auto"/>
              <w:jc w:val="center"/>
            </w:pPr>
            <w:r>
              <w:t>1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B3693A">
        <w:tc>
          <w:tcPr>
            <w:tcW w:w="1915" w:type="dxa"/>
            <w:shd w:val="clear" w:color="auto" w:fill="FFFFFF" w:themeFill="background1"/>
          </w:tcPr>
          <w:p w:rsidR="00B3693A" w:rsidRDefault="00B3693A" w:rsidP="00B3693A">
            <w:pPr>
              <w:pStyle w:val="NoSpacing"/>
              <w:spacing w:line="480" w:lineRule="auto"/>
              <w:jc w:val="center"/>
            </w:pPr>
            <w:r>
              <w:t>2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B3693A">
        <w:tc>
          <w:tcPr>
            <w:tcW w:w="1915" w:type="dxa"/>
            <w:shd w:val="clear" w:color="auto" w:fill="FFFFFF" w:themeFill="background1"/>
          </w:tcPr>
          <w:p w:rsidR="00B3693A" w:rsidRDefault="00B3693A" w:rsidP="00B3693A">
            <w:pPr>
              <w:pStyle w:val="NoSpacing"/>
              <w:spacing w:line="480" w:lineRule="auto"/>
              <w:jc w:val="center"/>
            </w:pPr>
            <w:r>
              <w:t>3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B3693A">
        <w:tc>
          <w:tcPr>
            <w:tcW w:w="1915" w:type="dxa"/>
            <w:shd w:val="clear" w:color="auto" w:fill="FFFFFF" w:themeFill="background1"/>
          </w:tcPr>
          <w:p w:rsidR="00B3693A" w:rsidRDefault="00B3693A" w:rsidP="00B3693A">
            <w:pPr>
              <w:pStyle w:val="NoSpacing"/>
              <w:spacing w:line="480" w:lineRule="auto"/>
              <w:jc w:val="center"/>
            </w:pPr>
            <w:r>
              <w:t>4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B3693A">
        <w:tc>
          <w:tcPr>
            <w:tcW w:w="1915" w:type="dxa"/>
            <w:shd w:val="clear" w:color="auto" w:fill="FFFFFF" w:themeFill="background1"/>
          </w:tcPr>
          <w:p w:rsidR="00B3693A" w:rsidRDefault="00B3693A" w:rsidP="00B3693A">
            <w:pPr>
              <w:pStyle w:val="NoSpacing"/>
              <w:spacing w:line="480" w:lineRule="auto"/>
              <w:jc w:val="center"/>
            </w:pPr>
            <w:r>
              <w:t>5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B3693A">
        <w:tc>
          <w:tcPr>
            <w:tcW w:w="1915" w:type="dxa"/>
            <w:shd w:val="clear" w:color="auto" w:fill="FFFFFF" w:themeFill="background1"/>
          </w:tcPr>
          <w:p w:rsidR="00B3693A" w:rsidRDefault="00B3693A" w:rsidP="00B3693A">
            <w:pPr>
              <w:pStyle w:val="NoSpacing"/>
              <w:spacing w:line="480" w:lineRule="auto"/>
              <w:jc w:val="center"/>
            </w:pPr>
            <w:r>
              <w:t>6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B3693A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</w:tbl>
    <w:p w:rsidR="00B3693A" w:rsidRDefault="00B3693A" w:rsidP="00B3693A">
      <w:pPr>
        <w:pStyle w:val="NoSpacing"/>
      </w:pPr>
    </w:p>
    <w:p w:rsidR="00B3693A" w:rsidRDefault="00B3693A">
      <w:r>
        <w:br w:type="page"/>
      </w:r>
    </w:p>
    <w:p w:rsidR="00B3693A" w:rsidRDefault="00B3693A" w:rsidP="00B3693A">
      <w:pPr>
        <w:pStyle w:val="NoSpacing"/>
        <w:numPr>
          <w:ilvl w:val="0"/>
          <w:numId w:val="2"/>
        </w:numPr>
      </w:pPr>
      <w:r>
        <w:lastRenderedPageBreak/>
        <w:t xml:space="preserve">However, as a special offer for first-time-home-buyers, the bank will charge only 2% interest compounded monthly on their mortgage for the first 6 months. Complete an amortization schedule for Holly &amp; Jake’s mortgage for 6 months at the introductory offer: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B3693A" w:rsidRPr="002234D1" w:rsidTr="0069350F"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Payment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Number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Monthly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Payment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Interest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Principal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916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Outstanding Balance</w:t>
            </w: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Pr="00B3693A" w:rsidRDefault="00B3693A" w:rsidP="0069350F">
            <w:pPr>
              <w:pStyle w:val="NoSpacing"/>
              <w:spacing w:line="480" w:lineRule="auto"/>
              <w:jc w:val="center"/>
            </w:pPr>
            <w:r w:rsidRPr="00B3693A">
              <w:t>0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Pr="00B3693A" w:rsidRDefault="00B3693A" w:rsidP="0069350F">
            <w:pPr>
              <w:pStyle w:val="NoSpacing"/>
              <w:spacing w:line="480" w:lineRule="auto"/>
              <w:jc w:val="center"/>
            </w:pPr>
            <w:r>
              <w:t>1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69350F">
            <w:pPr>
              <w:pStyle w:val="NoSpacing"/>
              <w:spacing w:line="480" w:lineRule="auto"/>
              <w:jc w:val="center"/>
            </w:pPr>
            <w:r>
              <w:t>2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69350F">
            <w:pPr>
              <w:pStyle w:val="NoSpacing"/>
              <w:spacing w:line="480" w:lineRule="auto"/>
              <w:jc w:val="center"/>
            </w:pPr>
            <w:r>
              <w:t>3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69350F">
            <w:pPr>
              <w:pStyle w:val="NoSpacing"/>
              <w:spacing w:line="480" w:lineRule="auto"/>
              <w:jc w:val="center"/>
            </w:pPr>
            <w:r>
              <w:t>4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69350F">
            <w:pPr>
              <w:pStyle w:val="NoSpacing"/>
              <w:spacing w:line="480" w:lineRule="auto"/>
              <w:jc w:val="center"/>
            </w:pPr>
            <w:r>
              <w:t>5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69350F">
            <w:pPr>
              <w:pStyle w:val="NoSpacing"/>
              <w:spacing w:line="480" w:lineRule="auto"/>
              <w:jc w:val="center"/>
            </w:pPr>
            <w:r>
              <w:t>6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69350F">
            <w:pPr>
              <w:pStyle w:val="NoSpacing"/>
              <w:spacing w:line="480" w:lineRule="auto"/>
              <w:jc w:val="center"/>
              <w:rPr>
                <w:b/>
              </w:rPr>
            </w:pPr>
          </w:p>
        </w:tc>
      </w:tr>
    </w:tbl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  <w:numPr>
          <w:ilvl w:val="0"/>
          <w:numId w:val="2"/>
        </w:numPr>
      </w:pPr>
      <w:r>
        <w:t>Use your present value formula to determine the principal (i.e. balance on their mortgage) after 6 months</w:t>
      </w:r>
      <w:r>
        <w:t xml:space="preserve"> under both interest rates</w:t>
      </w: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</w:p>
    <w:p w:rsidR="00B3693A" w:rsidRDefault="00B3693A" w:rsidP="00B3693A">
      <w:pPr>
        <w:pStyle w:val="NoSpacing"/>
      </w:pPr>
      <w:r>
        <w:br/>
      </w:r>
    </w:p>
    <w:p w:rsidR="00B3693A" w:rsidRDefault="00B3693A" w:rsidP="00B3693A">
      <w:pPr>
        <w:pStyle w:val="NoSpacing"/>
        <w:numPr>
          <w:ilvl w:val="0"/>
          <w:numId w:val="2"/>
        </w:numPr>
      </w:pPr>
      <w:r>
        <w:t xml:space="preserve">How much do Holly and Jake save by taking the introductory offer of 2% for 6 months? </w:t>
      </w:r>
    </w:p>
    <w:p w:rsidR="00B3693A" w:rsidRDefault="00B3693A" w:rsidP="00B3693A">
      <w:pPr>
        <w:pStyle w:val="NoSpacing"/>
      </w:pPr>
    </w:p>
    <w:p w:rsidR="00B3693A" w:rsidRDefault="00B3693A">
      <w:r>
        <w:br w:type="page"/>
      </w:r>
    </w:p>
    <w:p w:rsidR="00B3693A" w:rsidRDefault="00B3693A" w:rsidP="00B3693A">
      <w:pPr>
        <w:pStyle w:val="NoSpacing"/>
      </w:pPr>
      <w:r>
        <w:rPr>
          <w:b/>
        </w:rPr>
        <w:lastRenderedPageBreak/>
        <w:t>Practice Activity</w:t>
      </w:r>
    </w:p>
    <w:p w:rsidR="00B3693A" w:rsidRDefault="00B3693A" w:rsidP="00B3693A">
      <w:pPr>
        <w:pStyle w:val="NoSpacing"/>
        <w:numPr>
          <w:ilvl w:val="0"/>
          <w:numId w:val="3"/>
        </w:numPr>
      </w:pPr>
      <w:r>
        <w:t xml:space="preserve">A mortgage of $210 000 is amortized over 25 years at 9% compounded monthly with a 5-year term. </w:t>
      </w:r>
    </w:p>
    <w:p w:rsidR="00B3693A" w:rsidRDefault="00B3693A" w:rsidP="00B3693A">
      <w:pPr>
        <w:pStyle w:val="NoSpacing"/>
        <w:numPr>
          <w:ilvl w:val="1"/>
          <w:numId w:val="3"/>
        </w:numPr>
      </w:pPr>
      <w:r>
        <w:t>Determine the monthly payment.</w:t>
      </w:r>
    </w:p>
    <w:p w:rsidR="00B3693A" w:rsidRDefault="00B3693A" w:rsidP="00B3693A">
      <w:pPr>
        <w:pStyle w:val="NoSpacing"/>
        <w:numPr>
          <w:ilvl w:val="1"/>
          <w:numId w:val="3"/>
        </w:numPr>
      </w:pPr>
      <w:r>
        <w:t xml:space="preserve">Create an amortization schedule for the first 6 payments.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B3693A" w:rsidRPr="002234D1" w:rsidTr="0069350F"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Payment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Number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Monthly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Payment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Interest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Principal </w:t>
            </w:r>
          </w:p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916" w:type="dxa"/>
            <w:shd w:val="clear" w:color="auto" w:fill="BFBFBF" w:themeFill="background1" w:themeFillShade="BF"/>
          </w:tcPr>
          <w:p w:rsidR="00B3693A" w:rsidRPr="002234D1" w:rsidRDefault="00B3693A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Outstanding Balance</w:t>
            </w: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Pr="00B3693A" w:rsidRDefault="00B3693A" w:rsidP="00515F47">
            <w:pPr>
              <w:pStyle w:val="NoSpacing"/>
              <w:spacing w:line="360" w:lineRule="auto"/>
              <w:jc w:val="center"/>
            </w:pPr>
            <w:r w:rsidRPr="00B3693A">
              <w:t>0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Pr="00B3693A" w:rsidRDefault="00B3693A" w:rsidP="00515F47">
            <w:pPr>
              <w:pStyle w:val="NoSpacing"/>
              <w:spacing w:line="360" w:lineRule="auto"/>
              <w:jc w:val="center"/>
            </w:pPr>
            <w:r>
              <w:t>1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515F47">
            <w:pPr>
              <w:pStyle w:val="NoSpacing"/>
              <w:spacing w:line="360" w:lineRule="auto"/>
              <w:jc w:val="center"/>
            </w:pPr>
            <w:r>
              <w:t>2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515F47">
            <w:pPr>
              <w:pStyle w:val="NoSpacing"/>
              <w:spacing w:line="360" w:lineRule="auto"/>
              <w:jc w:val="center"/>
            </w:pPr>
            <w:r>
              <w:t>3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515F47">
            <w:pPr>
              <w:pStyle w:val="NoSpacing"/>
              <w:spacing w:line="360" w:lineRule="auto"/>
              <w:jc w:val="center"/>
            </w:pPr>
            <w:r>
              <w:t>4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515F47">
            <w:pPr>
              <w:pStyle w:val="NoSpacing"/>
              <w:spacing w:line="360" w:lineRule="auto"/>
              <w:jc w:val="center"/>
            </w:pPr>
            <w:r>
              <w:t>5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B3693A" w:rsidRPr="002234D1" w:rsidTr="0069350F">
        <w:tc>
          <w:tcPr>
            <w:tcW w:w="1915" w:type="dxa"/>
            <w:shd w:val="clear" w:color="auto" w:fill="FFFFFF" w:themeFill="background1"/>
          </w:tcPr>
          <w:p w:rsidR="00B3693A" w:rsidRDefault="00B3693A" w:rsidP="00515F47">
            <w:pPr>
              <w:pStyle w:val="NoSpacing"/>
              <w:spacing w:line="360" w:lineRule="auto"/>
              <w:jc w:val="center"/>
            </w:pPr>
            <w:r>
              <w:t>6</w:t>
            </w: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B3693A" w:rsidRPr="002234D1" w:rsidRDefault="00B3693A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</w:tbl>
    <w:p w:rsidR="00B3693A" w:rsidRDefault="00B3693A" w:rsidP="00B3693A">
      <w:pPr>
        <w:pStyle w:val="NoSpacing"/>
        <w:numPr>
          <w:ilvl w:val="1"/>
          <w:numId w:val="3"/>
        </w:numPr>
      </w:pPr>
      <w:r>
        <w:t>How much of the 1</w:t>
      </w:r>
      <w:r w:rsidRPr="00B3693A">
        <w:rPr>
          <w:vertAlign w:val="superscript"/>
        </w:rPr>
        <w:t>st</w:t>
      </w:r>
      <w:r>
        <w:t xml:space="preserve"> payment is interest? </w:t>
      </w:r>
    </w:p>
    <w:p w:rsidR="00B3693A" w:rsidRDefault="00B3693A" w:rsidP="00B3693A">
      <w:pPr>
        <w:pStyle w:val="NoSpacing"/>
        <w:numPr>
          <w:ilvl w:val="1"/>
          <w:numId w:val="3"/>
        </w:numPr>
      </w:pPr>
      <w:r>
        <w:t>How much of the 3</w:t>
      </w:r>
      <w:r w:rsidRPr="00B3693A">
        <w:rPr>
          <w:vertAlign w:val="superscript"/>
        </w:rPr>
        <w:t>rd</w:t>
      </w:r>
      <w:r>
        <w:t xml:space="preserve"> payment is used to reduce the principal? </w:t>
      </w:r>
    </w:p>
    <w:p w:rsidR="00B3693A" w:rsidRDefault="00B3693A" w:rsidP="00B3693A">
      <w:pPr>
        <w:pStyle w:val="NoSpacing"/>
        <w:numPr>
          <w:ilvl w:val="1"/>
          <w:numId w:val="3"/>
        </w:numPr>
      </w:pPr>
      <w:r>
        <w:t xml:space="preserve">What is the total interest paid in the first 6 months? </w:t>
      </w:r>
    </w:p>
    <w:p w:rsidR="00B3693A" w:rsidRDefault="00B3693A" w:rsidP="00B3693A">
      <w:pPr>
        <w:pStyle w:val="NoSpacing"/>
        <w:numPr>
          <w:ilvl w:val="1"/>
          <w:numId w:val="3"/>
        </w:numPr>
      </w:pPr>
      <w:r>
        <w:t>What is the outstanding principal after 6 payments?</w:t>
      </w:r>
      <w:r>
        <w:br/>
      </w:r>
    </w:p>
    <w:p w:rsidR="00515F47" w:rsidRDefault="00B3693A" w:rsidP="00B3693A">
      <w:pPr>
        <w:pStyle w:val="NoSpacing"/>
        <w:numPr>
          <w:ilvl w:val="0"/>
          <w:numId w:val="3"/>
        </w:numPr>
      </w:pPr>
      <w:r>
        <w:t xml:space="preserve">A bank offers mortgages with a </w:t>
      </w:r>
      <w:r w:rsidR="00515F47">
        <w:t>5</w:t>
      </w:r>
      <w:bookmarkStart w:id="0" w:name="_GoBack"/>
      <w:bookmarkEnd w:id="0"/>
      <w:r>
        <w:t xml:space="preserve">-year term at a rate of 8.25% compounded monthly. However, </w:t>
      </w:r>
      <w:r w:rsidR="006E358D">
        <w:t>new customers are eligible for an introductory rate of 2.5% compounded monthly for 6 months. Suppose you are a new customer who needs a mortgage for $240 000</w:t>
      </w:r>
      <w:r w:rsidR="00515F47">
        <w:t xml:space="preserve"> and will amortize your mortgage over 25 years. </w:t>
      </w:r>
    </w:p>
    <w:p w:rsidR="00B3693A" w:rsidRDefault="00515F47" w:rsidP="00515F47">
      <w:pPr>
        <w:pStyle w:val="NoSpacing"/>
        <w:numPr>
          <w:ilvl w:val="1"/>
          <w:numId w:val="3"/>
        </w:numPr>
      </w:pPr>
      <w:r>
        <w:t xml:space="preserve">Create an amortization schedule for the first six months at the special introductory rate.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515F47" w:rsidRPr="002234D1" w:rsidTr="0069350F">
        <w:tc>
          <w:tcPr>
            <w:tcW w:w="1915" w:type="dxa"/>
            <w:shd w:val="clear" w:color="auto" w:fill="BFBFBF" w:themeFill="background1" w:themeFillShade="BF"/>
          </w:tcPr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Payment </w:t>
            </w:r>
          </w:p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Number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Monthly </w:t>
            </w:r>
          </w:p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Payment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Interest </w:t>
            </w:r>
          </w:p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915" w:type="dxa"/>
            <w:shd w:val="clear" w:color="auto" w:fill="BFBFBF" w:themeFill="background1" w:themeFillShade="BF"/>
          </w:tcPr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 xml:space="preserve">Principal </w:t>
            </w:r>
          </w:p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Paid</w:t>
            </w:r>
          </w:p>
        </w:tc>
        <w:tc>
          <w:tcPr>
            <w:tcW w:w="1916" w:type="dxa"/>
            <w:shd w:val="clear" w:color="auto" w:fill="BFBFBF" w:themeFill="background1" w:themeFillShade="BF"/>
          </w:tcPr>
          <w:p w:rsidR="00515F47" w:rsidRPr="002234D1" w:rsidRDefault="00515F47" w:rsidP="0069350F">
            <w:pPr>
              <w:pStyle w:val="NoSpacing"/>
              <w:jc w:val="center"/>
              <w:rPr>
                <w:b/>
              </w:rPr>
            </w:pPr>
            <w:r w:rsidRPr="002234D1">
              <w:rPr>
                <w:b/>
              </w:rPr>
              <w:t>Outstanding Balance</w:t>
            </w:r>
          </w:p>
        </w:tc>
      </w:tr>
      <w:tr w:rsidR="00515F47" w:rsidRPr="002234D1" w:rsidTr="0069350F">
        <w:tc>
          <w:tcPr>
            <w:tcW w:w="1915" w:type="dxa"/>
            <w:shd w:val="clear" w:color="auto" w:fill="FFFFFF" w:themeFill="background1"/>
          </w:tcPr>
          <w:p w:rsidR="00515F47" w:rsidRPr="00B3693A" w:rsidRDefault="00515F47" w:rsidP="00515F47">
            <w:pPr>
              <w:pStyle w:val="NoSpacing"/>
              <w:spacing w:line="360" w:lineRule="auto"/>
              <w:jc w:val="center"/>
            </w:pPr>
            <w:r w:rsidRPr="00B3693A">
              <w:t>0</w:t>
            </w: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515F47" w:rsidRPr="002234D1" w:rsidTr="0069350F">
        <w:tc>
          <w:tcPr>
            <w:tcW w:w="1915" w:type="dxa"/>
            <w:shd w:val="clear" w:color="auto" w:fill="FFFFFF" w:themeFill="background1"/>
          </w:tcPr>
          <w:p w:rsidR="00515F47" w:rsidRPr="00B3693A" w:rsidRDefault="00515F47" w:rsidP="00515F47">
            <w:pPr>
              <w:pStyle w:val="NoSpacing"/>
              <w:spacing w:line="360" w:lineRule="auto"/>
              <w:jc w:val="center"/>
            </w:pPr>
            <w:r>
              <w:t>1</w:t>
            </w: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515F47" w:rsidRPr="002234D1" w:rsidTr="0069350F">
        <w:tc>
          <w:tcPr>
            <w:tcW w:w="1915" w:type="dxa"/>
            <w:shd w:val="clear" w:color="auto" w:fill="FFFFFF" w:themeFill="background1"/>
          </w:tcPr>
          <w:p w:rsidR="00515F47" w:rsidRDefault="00515F47" w:rsidP="00515F47">
            <w:pPr>
              <w:pStyle w:val="NoSpacing"/>
              <w:spacing w:line="360" w:lineRule="auto"/>
              <w:jc w:val="center"/>
            </w:pPr>
            <w:r>
              <w:t>2</w:t>
            </w: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515F47" w:rsidRPr="002234D1" w:rsidTr="0069350F">
        <w:tc>
          <w:tcPr>
            <w:tcW w:w="1915" w:type="dxa"/>
            <w:shd w:val="clear" w:color="auto" w:fill="FFFFFF" w:themeFill="background1"/>
          </w:tcPr>
          <w:p w:rsidR="00515F47" w:rsidRDefault="00515F47" w:rsidP="00515F47">
            <w:pPr>
              <w:pStyle w:val="NoSpacing"/>
              <w:spacing w:line="360" w:lineRule="auto"/>
              <w:jc w:val="center"/>
            </w:pPr>
            <w:r>
              <w:t>3</w:t>
            </w: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515F47" w:rsidRPr="002234D1" w:rsidTr="0069350F">
        <w:tc>
          <w:tcPr>
            <w:tcW w:w="1915" w:type="dxa"/>
            <w:shd w:val="clear" w:color="auto" w:fill="FFFFFF" w:themeFill="background1"/>
          </w:tcPr>
          <w:p w:rsidR="00515F47" w:rsidRDefault="00515F47" w:rsidP="00515F47">
            <w:pPr>
              <w:pStyle w:val="NoSpacing"/>
              <w:spacing w:line="360" w:lineRule="auto"/>
              <w:jc w:val="center"/>
            </w:pPr>
            <w:r>
              <w:t>4</w:t>
            </w: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515F47" w:rsidRPr="002234D1" w:rsidTr="0069350F">
        <w:tc>
          <w:tcPr>
            <w:tcW w:w="1915" w:type="dxa"/>
            <w:shd w:val="clear" w:color="auto" w:fill="FFFFFF" w:themeFill="background1"/>
          </w:tcPr>
          <w:p w:rsidR="00515F47" w:rsidRDefault="00515F47" w:rsidP="00515F47">
            <w:pPr>
              <w:pStyle w:val="NoSpacing"/>
              <w:spacing w:line="360" w:lineRule="auto"/>
              <w:jc w:val="center"/>
            </w:pPr>
            <w:r>
              <w:t>5</w:t>
            </w: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  <w:tr w:rsidR="00515F47" w:rsidRPr="002234D1" w:rsidTr="0069350F">
        <w:tc>
          <w:tcPr>
            <w:tcW w:w="1915" w:type="dxa"/>
            <w:shd w:val="clear" w:color="auto" w:fill="FFFFFF" w:themeFill="background1"/>
          </w:tcPr>
          <w:p w:rsidR="00515F47" w:rsidRDefault="00515F47" w:rsidP="00515F47">
            <w:pPr>
              <w:pStyle w:val="NoSpacing"/>
              <w:spacing w:line="360" w:lineRule="auto"/>
              <w:jc w:val="center"/>
            </w:pPr>
            <w:r>
              <w:t>6</w:t>
            </w: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6" w:type="dxa"/>
            <w:shd w:val="clear" w:color="auto" w:fill="FFFFFF" w:themeFill="background1"/>
          </w:tcPr>
          <w:p w:rsidR="00515F47" w:rsidRPr="002234D1" w:rsidRDefault="00515F47" w:rsidP="00515F47">
            <w:pPr>
              <w:pStyle w:val="NoSpacing"/>
              <w:spacing w:line="360" w:lineRule="auto"/>
              <w:jc w:val="center"/>
              <w:rPr>
                <w:b/>
              </w:rPr>
            </w:pPr>
          </w:p>
        </w:tc>
      </w:tr>
    </w:tbl>
    <w:p w:rsidR="00515F47" w:rsidRPr="00B3693A" w:rsidRDefault="00515F47" w:rsidP="00515F47">
      <w:pPr>
        <w:pStyle w:val="NoSpacing"/>
        <w:numPr>
          <w:ilvl w:val="1"/>
          <w:numId w:val="3"/>
        </w:numPr>
      </w:pPr>
      <w:r>
        <w:t xml:space="preserve">How much interest is saved in the first six months? </w:t>
      </w:r>
    </w:p>
    <w:sectPr w:rsidR="00515F47" w:rsidRPr="00B3693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4D1" w:rsidRDefault="002234D1" w:rsidP="002234D1">
      <w:pPr>
        <w:spacing w:after="0" w:line="240" w:lineRule="auto"/>
      </w:pPr>
      <w:r>
        <w:separator/>
      </w:r>
    </w:p>
  </w:endnote>
  <w:endnote w:type="continuationSeparator" w:id="0">
    <w:p w:rsidR="002234D1" w:rsidRDefault="002234D1" w:rsidP="00223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4D1" w:rsidRPr="002234D1" w:rsidRDefault="002234D1" w:rsidP="002234D1">
    <w:pPr>
      <w:pStyle w:val="Footer"/>
      <w:pBdr>
        <w:top w:val="thinThickSmallGap" w:sz="24" w:space="1" w:color="auto"/>
      </w:pBdr>
      <w:rPr>
        <w:sz w:val="18"/>
        <w:szCs w:val="18"/>
      </w:rPr>
    </w:pPr>
    <w:r>
      <w:rPr>
        <w:sz w:val="18"/>
        <w:szCs w:val="18"/>
      </w:rPr>
      <w:t>Foundations of College Mathematics (MAP4CC)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Page </w:t>
    </w:r>
    <w:r w:rsidRPr="002234D1">
      <w:rPr>
        <w:sz w:val="18"/>
        <w:szCs w:val="18"/>
      </w:rPr>
      <w:fldChar w:fldCharType="begin"/>
    </w:r>
    <w:r w:rsidRPr="002234D1">
      <w:rPr>
        <w:sz w:val="18"/>
        <w:szCs w:val="18"/>
      </w:rPr>
      <w:instrText xml:space="preserve"> PAGE   \* MERGEFORMAT </w:instrText>
    </w:r>
    <w:r w:rsidRPr="002234D1">
      <w:rPr>
        <w:sz w:val="18"/>
        <w:szCs w:val="18"/>
      </w:rPr>
      <w:fldChar w:fldCharType="separate"/>
    </w:r>
    <w:r w:rsidR="00515F47">
      <w:rPr>
        <w:noProof/>
        <w:sz w:val="18"/>
        <w:szCs w:val="18"/>
      </w:rPr>
      <w:t>2</w:t>
    </w:r>
    <w:r w:rsidRPr="002234D1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4D1" w:rsidRDefault="002234D1" w:rsidP="002234D1">
      <w:pPr>
        <w:spacing w:after="0" w:line="240" w:lineRule="auto"/>
      </w:pPr>
      <w:r>
        <w:separator/>
      </w:r>
    </w:p>
  </w:footnote>
  <w:footnote w:type="continuationSeparator" w:id="0">
    <w:p w:rsidR="002234D1" w:rsidRDefault="002234D1" w:rsidP="00223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4D1" w:rsidRPr="002234D1" w:rsidRDefault="002234D1" w:rsidP="002234D1">
    <w:pPr>
      <w:pStyle w:val="Header"/>
      <w:pBdr>
        <w:bottom w:val="thinThickSmallGap" w:sz="24" w:space="1" w:color="auto"/>
      </w:pBdr>
      <w:rPr>
        <w:b/>
        <w:sz w:val="28"/>
      </w:rPr>
    </w:pPr>
    <w:r w:rsidRPr="002234D1">
      <w:rPr>
        <w:b/>
        <w:sz w:val="28"/>
      </w:rPr>
      <w:t>7.4 Mortgage Amortization</w:t>
    </w:r>
  </w:p>
  <w:p w:rsidR="002234D1" w:rsidRDefault="002234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2E5E"/>
    <w:multiLevelType w:val="hybridMultilevel"/>
    <w:tmpl w:val="1CD20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34BDB"/>
    <w:multiLevelType w:val="hybridMultilevel"/>
    <w:tmpl w:val="8FC60F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DE40D4"/>
    <w:multiLevelType w:val="hybridMultilevel"/>
    <w:tmpl w:val="406616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4D1"/>
    <w:rsid w:val="002234D1"/>
    <w:rsid w:val="0042478F"/>
    <w:rsid w:val="00515F47"/>
    <w:rsid w:val="006E358D"/>
    <w:rsid w:val="00B3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34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4D1"/>
  </w:style>
  <w:style w:type="paragraph" w:styleId="Footer">
    <w:name w:val="footer"/>
    <w:basedOn w:val="Normal"/>
    <w:link w:val="FooterChar"/>
    <w:uiPriority w:val="99"/>
    <w:unhideWhenUsed/>
    <w:rsid w:val="002234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4D1"/>
  </w:style>
  <w:style w:type="paragraph" w:styleId="BalloonText">
    <w:name w:val="Balloon Text"/>
    <w:basedOn w:val="Normal"/>
    <w:link w:val="BalloonTextChar"/>
    <w:uiPriority w:val="99"/>
    <w:semiHidden/>
    <w:unhideWhenUsed/>
    <w:rsid w:val="00223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4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34D1"/>
    <w:pPr>
      <w:ind w:left="720"/>
      <w:contextualSpacing/>
    </w:pPr>
  </w:style>
  <w:style w:type="paragraph" w:styleId="NoSpacing">
    <w:name w:val="No Spacing"/>
    <w:uiPriority w:val="1"/>
    <w:qFormat/>
    <w:rsid w:val="002234D1"/>
    <w:pPr>
      <w:spacing w:after="0" w:line="240" w:lineRule="auto"/>
    </w:pPr>
  </w:style>
  <w:style w:type="table" w:styleId="TableGrid">
    <w:name w:val="Table Grid"/>
    <w:basedOn w:val="TableNormal"/>
    <w:uiPriority w:val="59"/>
    <w:rsid w:val="00223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3693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34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4D1"/>
  </w:style>
  <w:style w:type="paragraph" w:styleId="Footer">
    <w:name w:val="footer"/>
    <w:basedOn w:val="Normal"/>
    <w:link w:val="FooterChar"/>
    <w:uiPriority w:val="99"/>
    <w:unhideWhenUsed/>
    <w:rsid w:val="002234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4D1"/>
  </w:style>
  <w:style w:type="paragraph" w:styleId="BalloonText">
    <w:name w:val="Balloon Text"/>
    <w:basedOn w:val="Normal"/>
    <w:link w:val="BalloonTextChar"/>
    <w:uiPriority w:val="99"/>
    <w:semiHidden/>
    <w:unhideWhenUsed/>
    <w:rsid w:val="00223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4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34D1"/>
    <w:pPr>
      <w:ind w:left="720"/>
      <w:contextualSpacing/>
    </w:pPr>
  </w:style>
  <w:style w:type="paragraph" w:styleId="NoSpacing">
    <w:name w:val="No Spacing"/>
    <w:uiPriority w:val="1"/>
    <w:qFormat/>
    <w:rsid w:val="002234D1"/>
    <w:pPr>
      <w:spacing w:after="0" w:line="240" w:lineRule="auto"/>
    </w:pPr>
  </w:style>
  <w:style w:type="table" w:styleId="TableGrid">
    <w:name w:val="Table Grid"/>
    <w:basedOn w:val="TableNormal"/>
    <w:uiPriority w:val="59"/>
    <w:rsid w:val="00223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369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NPSC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NPSC</dc:creator>
  <cp:lastModifiedBy>NPSC</cp:lastModifiedBy>
  <cp:revision>1</cp:revision>
  <dcterms:created xsi:type="dcterms:W3CDTF">2013-12-11T14:53:00Z</dcterms:created>
  <dcterms:modified xsi:type="dcterms:W3CDTF">2013-12-11T15:28:00Z</dcterms:modified>
</cp:coreProperties>
</file>